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Justin Deleon, Mark Gonzalez, Augusto Castro, Randy Alvarez, Ashley Enalien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4/24/23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These stories have been finished: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&lt;18 Add a color picker feature to the app for the user&gt;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D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The user is allowed to change colors on the font page of the app.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&lt;10. Update Mobile App UI&gt;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0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Design a new modern UI in Figma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&lt;4 Add new features to the SkillCourt Interactive Soccer Tech&gt;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3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After everyone has successfully connected to the skillcourt app, new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&lt;19 fix an issue on the app signup page&gt;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6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The user opens the app and when he enters a passcode with the textbox up on the phone, there shouldn’t be a cautionary strip detailing that there is an issue on the phone app.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&lt;6. Get the Manual Game Mode class working&gt;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9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Game works in manual mode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20&lt;Finish Final Deliverable&gt;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Wrap up all documentation and turn in final deliverable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m1o+nSwMhZLc2uXaxGYA9tUCOA==">AMUW2mVrQ8MM+7UtVuLEqq6ppgMLkugtAV9Ssr/egl5Pcv0XzBsxDKyKnpzb4J9tANoROvDQhSiafUKzonACLPZq6s+Sgsw8T2sLnfVwcs/r3M1nQE8hTXI=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